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D41B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The Starting XI</w:t>
      </w: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Product Liability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 Law Firms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产品责任首发律所11强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275455" cy="3848735"/>
            <wp:effectExtent l="0" t="0" r="4445" b="12065"/>
            <wp:docPr id="1" name="图片 1" descr="C:/Users/dell/Desktop/律所.jpg律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dell/Desktop/律所.jpg律所"/>
                    <pic:cNvPicPr>
                      <a:picLocks noChangeAspect="1"/>
                    </pic:cNvPicPr>
                  </pic:nvPicPr>
                  <pic:blipFill>
                    <a:blip r:embed="rId6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6月26日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可根据律所实际情况填写相应内容，表格形式不作统一限制，欢迎一并提供其他有助于说明情况的信息。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1F30B66F">
      <w:pP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br w:type="page"/>
      </w:r>
    </w:p>
    <w:p w14:paraId="075B182E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2434BAA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33655</wp:posOffset>
                </wp:positionV>
                <wp:extent cx="1422400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422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参选律所信息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5pt;margin-top:2.65pt;height:32.25pt;width:112pt;z-index:251659264;mso-width-relative:page;mso-height-relative:page;" filled="f" stroked="f" coordsize="21600,21600" o:gfxdata="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JYNUS2AAAAAcBAAAPAAAAAAAAAAEA&#10;IAAAACIAAABkcnMvZG93bnJldi54bWxQSwECFAAUAAAACACHTuJAbVddJE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参选律所信息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1F1F1" w:themeColor="background1" w:themeShade="F2" w:sz="4" w:space="0"/>
          <w:left w:val="single" w:color="F1F1F1" w:themeColor="background1" w:themeShade="F2" w:sz="4" w:space="0"/>
          <w:bottom w:val="single" w:color="F1F1F1" w:themeColor="background1" w:themeShade="F2" w:sz="4" w:space="0"/>
          <w:right w:val="single" w:color="F1F1F1" w:themeColor="background1" w:themeShade="F2" w:sz="4" w:space="0"/>
          <w:insideH w:val="single" w:color="F1F1F1" w:themeColor="background1" w:themeShade="F2" w:sz="4" w:space="0"/>
          <w:insideV w:val="single" w:color="F1F1F1" w:themeColor="background1" w:themeShade="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5751"/>
      </w:tblGrid>
      <w:tr w14:paraId="004249A0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default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律所名称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E9CDD77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A8EDAF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联络人及邮箱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C84A0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07E75DC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B1A443E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特色业务领域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（如有）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A5FE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989424E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F1742BE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产品责任领域核心合伙人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（可填写超过2人）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3AC5F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5285912C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6EC504A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近三年内贵所在产品责任领域引入的重要合伙人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（如有）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96096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644E8472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产品责任领域代表性案例/核心工作成果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0288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2CB6852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D23C5F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643ED6B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2C61D08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1312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AE88C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AF8AE2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7788F7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7598CEE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7C77B71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A9AA3C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1687856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48960AB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28D8B9A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4438AF67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43256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54FA4AA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0D17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4BCA756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6FEB60D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27AB42C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7D69DE5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8B356F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DD68BE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723D1F72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2336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3A4A422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9DC45E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104C50D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5907DEA2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E6471C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6389A68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4811E8D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6D7FAC5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03B9D6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BDD450C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41D38E2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5317E5B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55FC359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3AE3B7F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A95AF4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A34AA33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A7937B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C44C589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4B6492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6A8E905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63586D0B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4B14C63C"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D2D12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5408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V6Vto2QAAAAcBAAAPAAAAAAAAAAEAIAAAACIAAABkcnMv&#10;ZG93bnJldi54bWxQSwECFAAUAAAACACHTuJA4JOMWDsCAABm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1D2D12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申报案例4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0E5A627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8EC99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2427386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5BA5FC9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6C7F547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07B6604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3867DC5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22035B5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5BF6F6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496DC94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0B8D8A5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3FFFE43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59030B7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CA86492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3D41427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4B35A5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479A5FE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5D6DDA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DFE5A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10097D38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E5BEC3">
      <w:pPr>
        <w:rPr>
          <w:rFonts w:hint="eastAsia" w:eastAsia="宋体"/>
          <w:lang w:eastAsia="zh-CN"/>
        </w:rPr>
      </w:pPr>
    </w:p>
    <w:p w14:paraId="104EF456">
      <w:pPr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FDBB3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6432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elbaNkAAAAHAQAADwAAAAAAAAABACAAAAAiAAAAZHJz&#10;L2Rvd25yZXYueG1sUEsBAhQAFAAAAAgAh07iQP7+KL88AgAAZ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3FDBB3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申报案例5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1D0CAB5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D9594A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5D7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7976B69C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7D32B8F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B110C20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16B41BE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0CB6FDD2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5C9D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E6670F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04F7DBE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4A1ADEB3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4E0689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A03F4FC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2FF9E1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E44E590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E1ECE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DA5BB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EC3DCF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001AA4DC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00EB351B">
      <w:pP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近三年内贵所除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上述案例外，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产品责任纠纷</w:t>
      </w:r>
      <w:r>
        <w:rPr>
          <w:rFonts w:hint="eastAsia" w:ascii="微软雅黑" w:hAnsi="微软雅黑" w:eastAsia="微软雅黑" w:cs="Times New Roman"/>
          <w:sz w:val="20"/>
          <w:szCs w:val="20"/>
        </w:rPr>
        <w:t>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2CD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客户与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牵头合伙人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5000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5000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贵所在产品责任领域的服务范围与业务优势、团队人员配置、规模与创收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393.75pt;z-index:251663360;mso-width-relative:page;mso-height-relative:page;" filled="f" stroked="f" coordsize="21600,21600" o:gfxdata="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8dNN7YAAAABwEAAA8AAAAAAAAAAQAg&#10;AAAAIgAAAGRycy9kb3ducmV2LnhtbFBLAQIUABQAAAAIAIdO4kANfnSiRwIAAHQ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0"/>
                          <w:szCs w:val="20"/>
                          <w:lang w:val="en-US" w:eastAsia="zh-CN"/>
                        </w:rPr>
                        <w:t>贵所在产品责任领域的服务范围与业务优势、团队人员配置、规模与创收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5038090" cy="77660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776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*如贵所在该领域的专业研究、媒体报道、荣誉奖项等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61.15pt;width:396.7pt;z-index:251664384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*如贵所在该领域的专业研究、媒体报道、荣誉奖项等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:sz w:val="21"/>
        <w:szCs w:val="21"/>
        <w14:textFill>
          <w14:solidFill>
            <w14:schemeClr w14:val="tx1"/>
          </w14:solidFill>
        </w14:textFill>
      </w:rPr>
    </w:lvl>
  </w:abstractNum>
  <w:abstractNum w:abstractNumId="1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53451E"/>
    <w:rsid w:val="0084115F"/>
    <w:rsid w:val="03863E70"/>
    <w:rsid w:val="065B2C42"/>
    <w:rsid w:val="08A41020"/>
    <w:rsid w:val="090146C5"/>
    <w:rsid w:val="09185B72"/>
    <w:rsid w:val="09CF031F"/>
    <w:rsid w:val="0A0115C9"/>
    <w:rsid w:val="0CBD0903"/>
    <w:rsid w:val="0D2D1C8B"/>
    <w:rsid w:val="0D5967D1"/>
    <w:rsid w:val="0EA55AF2"/>
    <w:rsid w:val="0EFB5712"/>
    <w:rsid w:val="10142F30"/>
    <w:rsid w:val="11A36FAE"/>
    <w:rsid w:val="125F3A2C"/>
    <w:rsid w:val="16846935"/>
    <w:rsid w:val="16B457B9"/>
    <w:rsid w:val="178F5592"/>
    <w:rsid w:val="18967638"/>
    <w:rsid w:val="18BF5A03"/>
    <w:rsid w:val="193D2743"/>
    <w:rsid w:val="19C53824"/>
    <w:rsid w:val="1ABC4F0D"/>
    <w:rsid w:val="1C441345"/>
    <w:rsid w:val="1C870A91"/>
    <w:rsid w:val="1D266050"/>
    <w:rsid w:val="1DB16ABC"/>
    <w:rsid w:val="1E72598B"/>
    <w:rsid w:val="20692E24"/>
    <w:rsid w:val="20AF45AF"/>
    <w:rsid w:val="21640A5B"/>
    <w:rsid w:val="226A2E83"/>
    <w:rsid w:val="22F30A66"/>
    <w:rsid w:val="2423778D"/>
    <w:rsid w:val="247867B9"/>
    <w:rsid w:val="24BC1CE3"/>
    <w:rsid w:val="25DB593E"/>
    <w:rsid w:val="26EA27E4"/>
    <w:rsid w:val="2B501978"/>
    <w:rsid w:val="2BFC2739"/>
    <w:rsid w:val="2ECE479A"/>
    <w:rsid w:val="30CF039F"/>
    <w:rsid w:val="318A1613"/>
    <w:rsid w:val="31CD2AE7"/>
    <w:rsid w:val="31D5504E"/>
    <w:rsid w:val="3248025F"/>
    <w:rsid w:val="345F5C67"/>
    <w:rsid w:val="3665370B"/>
    <w:rsid w:val="368F25A7"/>
    <w:rsid w:val="36A52BF6"/>
    <w:rsid w:val="3BA24369"/>
    <w:rsid w:val="3C426CE4"/>
    <w:rsid w:val="3EB92D70"/>
    <w:rsid w:val="3F0357A7"/>
    <w:rsid w:val="3FC01EDD"/>
    <w:rsid w:val="3FD605B0"/>
    <w:rsid w:val="40582115"/>
    <w:rsid w:val="42DD165B"/>
    <w:rsid w:val="43865EC8"/>
    <w:rsid w:val="4407688F"/>
    <w:rsid w:val="45921C25"/>
    <w:rsid w:val="46054FB9"/>
    <w:rsid w:val="46EE63EF"/>
    <w:rsid w:val="49C425C9"/>
    <w:rsid w:val="4C677378"/>
    <w:rsid w:val="4DB56DF9"/>
    <w:rsid w:val="512E314A"/>
    <w:rsid w:val="522455C8"/>
    <w:rsid w:val="53185C9D"/>
    <w:rsid w:val="53F51CFD"/>
    <w:rsid w:val="54D72391"/>
    <w:rsid w:val="56E147BB"/>
    <w:rsid w:val="5B0A1BD0"/>
    <w:rsid w:val="5B1B6DA3"/>
    <w:rsid w:val="5C311D40"/>
    <w:rsid w:val="5D1F428F"/>
    <w:rsid w:val="5DD66056"/>
    <w:rsid w:val="5E524C74"/>
    <w:rsid w:val="64430FFF"/>
    <w:rsid w:val="64524F4A"/>
    <w:rsid w:val="65146E65"/>
    <w:rsid w:val="655C737C"/>
    <w:rsid w:val="66650F64"/>
    <w:rsid w:val="69085BD7"/>
    <w:rsid w:val="693E6106"/>
    <w:rsid w:val="69CE40D5"/>
    <w:rsid w:val="6A1E39B0"/>
    <w:rsid w:val="6AC36824"/>
    <w:rsid w:val="6B5314BE"/>
    <w:rsid w:val="6B872139"/>
    <w:rsid w:val="6C8C6B1F"/>
    <w:rsid w:val="6CEC6D4B"/>
    <w:rsid w:val="6F2916DE"/>
    <w:rsid w:val="6FF9271D"/>
    <w:rsid w:val="70553DF8"/>
    <w:rsid w:val="724B143C"/>
    <w:rsid w:val="75EA3234"/>
    <w:rsid w:val="762B73A9"/>
    <w:rsid w:val="771A18F7"/>
    <w:rsid w:val="77973D81"/>
    <w:rsid w:val="786848E4"/>
    <w:rsid w:val="786F5C73"/>
    <w:rsid w:val="797B0FCA"/>
    <w:rsid w:val="797D616D"/>
    <w:rsid w:val="79B17BC5"/>
    <w:rsid w:val="7A657C61"/>
    <w:rsid w:val="7AEF1205"/>
    <w:rsid w:val="7C243A93"/>
    <w:rsid w:val="7CF6426C"/>
    <w:rsid w:val="7D914C6A"/>
    <w:rsid w:val="7DCF4ABD"/>
    <w:rsid w:val="7DF71F20"/>
    <w:rsid w:val="7ED22AB7"/>
    <w:rsid w:val="7F201A75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994</Words>
  <Characters>1077</Characters>
  <Lines>0</Lines>
  <Paragraphs>0</Paragraphs>
  <TotalTime>3</TotalTime>
  <ScaleCrop>false</ScaleCrop>
  <LinksUpToDate>false</LinksUpToDate>
  <CharactersWithSpaces>1110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2026-06-08T08:53:00Z</cp:lastPrinted>
  <dcterms:modified xsi:type="dcterms:W3CDTF">2026-06-09T06:25:38Z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